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C5527" w14:textId="77777777" w:rsidR="00920DC6" w:rsidRDefault="00920DC6">
      <w:pPr>
        <w:rPr>
          <w:rFonts w:ascii="ＭＳ ゴシック" w:eastAsia="ＭＳ ゴシック" w:hAnsi="ＭＳ ゴシック"/>
        </w:rPr>
      </w:pPr>
    </w:p>
    <w:p w14:paraId="251B6A8C" w14:textId="1D04DBED" w:rsidR="00920DC6" w:rsidRPr="006B54D8" w:rsidRDefault="004E4C29" w:rsidP="00D62AC1">
      <w:pPr>
        <w:jc w:val="center"/>
        <w:rPr>
          <w:rFonts w:ascii="ＭＳ ゴシック" w:eastAsia="ＭＳ ゴシック" w:hAnsi="ＭＳ ゴシック"/>
          <w:b/>
          <w:bCs/>
        </w:rPr>
      </w:pPr>
      <w:r w:rsidRPr="006B54D8">
        <w:rPr>
          <w:rFonts w:ascii="ＭＳ ゴシック" w:eastAsia="ＭＳ ゴシック" w:hAnsi="ＭＳ ゴシック" w:hint="eastAsia"/>
          <w:b/>
          <w:bCs/>
        </w:rPr>
        <w:t>令和</w:t>
      </w:r>
      <w:r w:rsidR="006B285B">
        <w:rPr>
          <w:rFonts w:ascii="ＭＳ ゴシック" w:eastAsia="ＭＳ ゴシック" w:hAnsi="ＭＳ ゴシック" w:hint="eastAsia"/>
          <w:b/>
          <w:bCs/>
        </w:rPr>
        <w:t>８</w:t>
      </w:r>
      <w:r w:rsidR="00920DC6" w:rsidRPr="006B54D8">
        <w:rPr>
          <w:rFonts w:ascii="ＭＳ ゴシック" w:eastAsia="ＭＳ ゴシック" w:hAnsi="ＭＳ ゴシック" w:hint="eastAsia"/>
          <w:b/>
          <w:bCs/>
        </w:rPr>
        <w:t>年度在外教育施設</w:t>
      </w:r>
      <w:r w:rsidRPr="006B54D8">
        <w:rPr>
          <w:rFonts w:ascii="ＭＳ ゴシック" w:eastAsia="ＭＳ ゴシック" w:hAnsi="ＭＳ ゴシック" w:hint="eastAsia"/>
          <w:b/>
          <w:bCs/>
        </w:rPr>
        <w:t>プレ</w:t>
      </w:r>
      <w:r w:rsidR="00920DC6" w:rsidRPr="006B54D8">
        <w:rPr>
          <w:rFonts w:ascii="ＭＳ ゴシック" w:eastAsia="ＭＳ ゴシック" w:hAnsi="ＭＳ ゴシック" w:hint="eastAsia"/>
          <w:b/>
          <w:bCs/>
        </w:rPr>
        <w:t>派遣教師選考　小論文課題</w:t>
      </w:r>
    </w:p>
    <w:p w14:paraId="27D34B3C" w14:textId="77777777" w:rsidR="00920DC6" w:rsidRDefault="00920DC6">
      <w:pPr>
        <w:rPr>
          <w:rFonts w:ascii="ＭＳ ゴシック" w:eastAsia="ＭＳ ゴシック" w:hAnsi="ＭＳ ゴシック"/>
        </w:rPr>
      </w:pPr>
    </w:p>
    <w:p w14:paraId="6FFA167C" w14:textId="77777777" w:rsidR="00920DC6" w:rsidRDefault="00920DC6">
      <w:pPr>
        <w:rPr>
          <w:rFonts w:ascii="ＭＳ ゴシック" w:eastAsia="ＭＳ ゴシック" w:hAnsi="ＭＳ ゴシック"/>
        </w:rPr>
      </w:pPr>
    </w:p>
    <w:p w14:paraId="683D7D25" w14:textId="77777777" w:rsidR="00920DC6" w:rsidRDefault="00920DC6">
      <w:pPr>
        <w:rPr>
          <w:rFonts w:ascii="ＭＳ ゴシック" w:eastAsia="ＭＳ ゴシック" w:hAnsi="ＭＳ ゴシック"/>
        </w:rPr>
      </w:pPr>
      <w:r>
        <w:rPr>
          <w:rFonts w:ascii="ＭＳ ゴシック" w:eastAsia="ＭＳ ゴシック" w:hAnsi="ＭＳ ゴシック" w:hint="eastAsia"/>
        </w:rPr>
        <w:t xml:space="preserve">　次の課題について、以下の要件を踏まえて論じなさい。</w:t>
      </w:r>
    </w:p>
    <w:p w14:paraId="19F6D613" w14:textId="77777777" w:rsidR="00D62AC1" w:rsidRPr="00B2049F" w:rsidRDefault="00D62AC1">
      <w:pPr>
        <w:rPr>
          <w:rFonts w:ascii="ＭＳ ゴシック" w:eastAsia="ＭＳ ゴシック" w:hAnsi="ＭＳ ゴシック"/>
        </w:rPr>
      </w:pPr>
    </w:p>
    <w:p w14:paraId="2D7F6461" w14:textId="77777777" w:rsidR="00920DC6" w:rsidRDefault="00920DC6">
      <w:pPr>
        <w:rPr>
          <w:rFonts w:ascii="ＭＳ ゴシック" w:eastAsia="ＭＳ ゴシック" w:hAnsi="ＭＳ ゴシック"/>
        </w:rPr>
      </w:pPr>
      <w:r>
        <w:rPr>
          <w:rFonts w:ascii="ＭＳ ゴシック" w:eastAsia="ＭＳ ゴシック" w:hAnsi="ＭＳ ゴシック" w:hint="eastAsia"/>
        </w:rPr>
        <w:t>【要件】</w:t>
      </w:r>
    </w:p>
    <w:p w14:paraId="0B3AB00A" w14:textId="4E64D7FF" w:rsidR="00920DC6" w:rsidRPr="00B2049F" w:rsidRDefault="00920DC6" w:rsidP="00DB2158">
      <w:pPr>
        <w:pStyle w:val="a5"/>
        <w:numPr>
          <w:ilvl w:val="0"/>
          <w:numId w:val="1"/>
        </w:numPr>
        <w:ind w:leftChars="100" w:left="630"/>
        <w:rPr>
          <w:rFonts w:ascii="ＭＳ ゴシック" w:eastAsia="ＭＳ ゴシック" w:hAnsi="ＭＳ ゴシック"/>
        </w:rPr>
      </w:pPr>
      <w:r>
        <w:rPr>
          <w:rFonts w:ascii="ＭＳ ゴシック" w:eastAsia="ＭＳ ゴシック" w:hAnsi="ＭＳ ゴシック" w:hint="eastAsia"/>
        </w:rPr>
        <w:t>必ず「課題１」「課題２」</w:t>
      </w:r>
      <w:r w:rsidR="00DB2158">
        <w:rPr>
          <w:rFonts w:ascii="ＭＳ ゴシック" w:eastAsia="ＭＳ ゴシック" w:hAnsi="ＭＳ ゴシック" w:hint="eastAsia"/>
        </w:rPr>
        <w:t>「課題３」すべての</w:t>
      </w:r>
      <w:r w:rsidRPr="00B2049F">
        <w:rPr>
          <w:rFonts w:ascii="ＭＳ ゴシック" w:eastAsia="ＭＳ ゴシック" w:hAnsi="ＭＳ ゴシック" w:hint="eastAsia"/>
        </w:rPr>
        <w:t>課題について論じること。</w:t>
      </w:r>
    </w:p>
    <w:p w14:paraId="65801818" w14:textId="54C58BC2" w:rsidR="00920DC6" w:rsidRDefault="00920DC6" w:rsidP="00920DC6">
      <w:pPr>
        <w:pStyle w:val="a5"/>
        <w:numPr>
          <w:ilvl w:val="0"/>
          <w:numId w:val="1"/>
        </w:numPr>
        <w:ind w:leftChars="100" w:left="630"/>
        <w:rPr>
          <w:rFonts w:ascii="ＭＳ ゴシック" w:eastAsia="ＭＳ ゴシック" w:hAnsi="ＭＳ ゴシック"/>
        </w:rPr>
      </w:pPr>
      <w:r>
        <w:rPr>
          <w:rFonts w:ascii="ＭＳ ゴシック" w:eastAsia="ＭＳ ゴシック" w:hAnsi="ＭＳ ゴシック" w:hint="eastAsia"/>
        </w:rPr>
        <w:t>「課題１」</w:t>
      </w:r>
      <w:r w:rsidR="006A4653">
        <w:rPr>
          <w:rFonts w:ascii="ＭＳ ゴシック" w:eastAsia="ＭＳ ゴシック" w:hAnsi="ＭＳ ゴシック" w:hint="eastAsia"/>
        </w:rPr>
        <w:t>「課題２」</w:t>
      </w:r>
      <w:r w:rsidR="00FE0693">
        <w:rPr>
          <w:rFonts w:ascii="ＭＳ ゴシック" w:eastAsia="ＭＳ ゴシック" w:hAnsi="ＭＳ ゴシック" w:hint="eastAsia"/>
        </w:rPr>
        <w:t>「課題３」は</w:t>
      </w:r>
      <w:r w:rsidR="006A4653">
        <w:rPr>
          <w:rFonts w:ascii="ＭＳ ゴシック" w:eastAsia="ＭＳ ゴシック" w:hAnsi="ＭＳ ゴシック" w:hint="eastAsia"/>
        </w:rPr>
        <w:t>いずれも6</w:t>
      </w:r>
      <w:r w:rsidR="00DB2158">
        <w:rPr>
          <w:rFonts w:ascii="ＭＳ ゴシック" w:eastAsia="ＭＳ ゴシック" w:hAnsi="ＭＳ ゴシック"/>
        </w:rPr>
        <w:t>00</w:t>
      </w:r>
      <w:r w:rsidR="00DB2158">
        <w:rPr>
          <w:rFonts w:ascii="ＭＳ ゴシック" w:eastAsia="ＭＳ ゴシック" w:hAnsi="ＭＳ ゴシック" w:hint="eastAsia"/>
        </w:rPr>
        <w:t>字程度</w:t>
      </w:r>
      <w:r w:rsidR="001276A7">
        <w:rPr>
          <w:rFonts w:ascii="ＭＳ ゴシック" w:eastAsia="ＭＳ ゴシック" w:hAnsi="ＭＳ ゴシック" w:hint="eastAsia"/>
        </w:rPr>
        <w:t>と</w:t>
      </w:r>
      <w:r w:rsidR="006A4653">
        <w:rPr>
          <w:rFonts w:ascii="ＭＳ ゴシック" w:eastAsia="ＭＳ ゴシック" w:hAnsi="ＭＳ ゴシック" w:hint="eastAsia"/>
        </w:rPr>
        <w:t>し、すべての課題を</w:t>
      </w:r>
      <w:r w:rsidR="001276A7">
        <w:rPr>
          <w:rFonts w:ascii="ＭＳ ゴシック" w:eastAsia="ＭＳ ゴシック" w:hAnsi="ＭＳ ゴシック" w:hint="eastAsia"/>
        </w:rPr>
        <w:t>合わせて</w:t>
      </w:r>
      <w:r w:rsidR="001276A7" w:rsidRPr="006B54D8">
        <w:rPr>
          <w:rFonts w:ascii="ＭＳ ゴシック" w:eastAsia="ＭＳ ゴシック" w:hAnsi="ＭＳ ゴシック" w:hint="eastAsia"/>
          <w:b/>
          <w:bCs/>
          <w:u w:val="single"/>
        </w:rPr>
        <w:t>1</w:t>
      </w:r>
      <w:r w:rsidR="001276A7" w:rsidRPr="006B54D8">
        <w:rPr>
          <w:rFonts w:ascii="ＭＳ ゴシック" w:eastAsia="ＭＳ ゴシック" w:hAnsi="ＭＳ ゴシック"/>
          <w:b/>
          <w:bCs/>
          <w:u w:val="single"/>
        </w:rPr>
        <w:t>,800</w:t>
      </w:r>
      <w:r w:rsidR="001276A7" w:rsidRPr="006B54D8">
        <w:rPr>
          <w:rFonts w:ascii="ＭＳ ゴシック" w:eastAsia="ＭＳ ゴシック" w:hAnsi="ＭＳ ゴシック" w:hint="eastAsia"/>
          <w:b/>
          <w:bCs/>
          <w:u w:val="single"/>
        </w:rPr>
        <w:t>字以内</w:t>
      </w:r>
      <w:r>
        <w:rPr>
          <w:rFonts w:ascii="ＭＳ ゴシック" w:eastAsia="ＭＳ ゴシック" w:hAnsi="ＭＳ ゴシック" w:hint="eastAsia"/>
        </w:rPr>
        <w:t>とすること。</w:t>
      </w:r>
    </w:p>
    <w:p w14:paraId="6A14E199" w14:textId="171D3A7A" w:rsidR="00DB39F6" w:rsidRPr="00C6558A" w:rsidRDefault="00DB39F6" w:rsidP="00C6558A">
      <w:pPr>
        <w:pStyle w:val="a5"/>
        <w:numPr>
          <w:ilvl w:val="0"/>
          <w:numId w:val="1"/>
        </w:numPr>
        <w:ind w:leftChars="100" w:left="630"/>
        <w:rPr>
          <w:rFonts w:ascii="ＭＳ ゴシック" w:eastAsia="ＭＳ ゴシック" w:hAnsi="ＭＳ ゴシック"/>
        </w:rPr>
      </w:pPr>
      <w:bookmarkStart w:id="0" w:name="_Hlk195200217"/>
      <w:r>
        <w:rPr>
          <w:rFonts w:ascii="ＭＳ ゴシック" w:eastAsia="ＭＳ ゴシック" w:hAnsi="ＭＳ ゴシック" w:hint="eastAsia"/>
        </w:rPr>
        <w:t>課題ごとにファイルを分けず、１つのファイルにすべての課題を記載</w:t>
      </w:r>
      <w:r w:rsidR="00A17F22">
        <w:rPr>
          <w:rFonts w:ascii="ＭＳ ゴシック" w:eastAsia="ＭＳ ゴシック" w:hAnsi="ＭＳ ゴシック" w:hint="eastAsia"/>
        </w:rPr>
        <w:t>すること</w:t>
      </w:r>
      <w:r w:rsidR="00C6558A">
        <w:rPr>
          <w:rFonts w:ascii="ＭＳ ゴシック" w:eastAsia="ＭＳ ゴシック" w:hAnsi="ＭＳ ゴシック" w:hint="eastAsia"/>
        </w:rPr>
        <w:t>。その際、</w:t>
      </w:r>
      <w:r w:rsidR="00C6558A" w:rsidRPr="00C6558A">
        <w:rPr>
          <w:rFonts w:ascii="ＭＳ ゴシック" w:eastAsia="ＭＳ ゴシック" w:hAnsi="ＭＳ ゴシック" w:hint="eastAsia"/>
        </w:rPr>
        <w:t>課題ごとに「課題１」等のタイトルを付</w:t>
      </w:r>
      <w:r w:rsidR="00A17F22">
        <w:rPr>
          <w:rFonts w:ascii="ＭＳ ゴシック" w:eastAsia="ＭＳ ゴシック" w:hAnsi="ＭＳ ゴシック" w:hint="eastAsia"/>
        </w:rPr>
        <w:t>すこと</w:t>
      </w:r>
      <w:r w:rsidR="00C6558A" w:rsidRPr="00C6558A">
        <w:rPr>
          <w:rFonts w:ascii="ＭＳ ゴシック" w:eastAsia="ＭＳ ゴシック" w:hAnsi="ＭＳ ゴシック" w:hint="eastAsia"/>
        </w:rPr>
        <w:t>。</w:t>
      </w:r>
    </w:p>
    <w:bookmarkEnd w:id="0"/>
    <w:p w14:paraId="7E292DDA" w14:textId="77777777" w:rsidR="00920DC6" w:rsidRDefault="00920DC6" w:rsidP="00920DC6">
      <w:pPr>
        <w:ind w:left="210"/>
        <w:rPr>
          <w:rFonts w:ascii="ＭＳ ゴシック" w:eastAsia="ＭＳ ゴシック" w:hAnsi="ＭＳ ゴシック"/>
        </w:rPr>
      </w:pPr>
    </w:p>
    <w:p w14:paraId="0CD0FBEF" w14:textId="1A3CFA73" w:rsidR="00920DC6" w:rsidRDefault="00920DC6" w:rsidP="00920DC6">
      <w:pPr>
        <w:ind w:left="210"/>
        <w:rPr>
          <w:rFonts w:ascii="ＭＳ ゴシック" w:eastAsia="ＭＳ ゴシック" w:hAnsi="ＭＳ ゴシック"/>
        </w:rPr>
      </w:pPr>
      <w:r>
        <w:rPr>
          <w:rFonts w:ascii="ＭＳ ゴシック" w:eastAsia="ＭＳ ゴシック" w:hAnsi="ＭＳ ゴシック" w:hint="eastAsia"/>
        </w:rPr>
        <w:t>「課題１」</w:t>
      </w:r>
    </w:p>
    <w:p w14:paraId="485DBD7D" w14:textId="05448B24" w:rsidR="00920DC6" w:rsidRDefault="00920DC6" w:rsidP="00424847">
      <w:pPr>
        <w:ind w:left="210"/>
        <w:rPr>
          <w:rFonts w:ascii="ＭＳ ゴシック" w:eastAsia="ＭＳ ゴシック" w:hAnsi="ＭＳ ゴシック"/>
        </w:rPr>
      </w:pPr>
      <w:r>
        <w:rPr>
          <w:rFonts w:ascii="ＭＳ ゴシック" w:eastAsia="ＭＳ ゴシック" w:hAnsi="ＭＳ ゴシック" w:hint="eastAsia"/>
        </w:rPr>
        <w:t xml:space="preserve">　</w:t>
      </w:r>
      <w:r w:rsidR="00424847">
        <w:rPr>
          <w:rFonts w:ascii="ＭＳ ゴシック" w:eastAsia="ＭＳ ゴシック" w:hAnsi="ＭＳ ゴシック" w:hint="eastAsia"/>
        </w:rPr>
        <w:t>「令和の日本型学校教育」の構築を目指して～全ての子供たちの可能性を引き出す</w:t>
      </w:r>
      <w:r w:rsidR="00F564A1">
        <w:rPr>
          <w:rFonts w:ascii="ＭＳ ゴシック" w:eastAsia="ＭＳ ゴシック" w:hAnsi="ＭＳ ゴシック" w:hint="eastAsia"/>
        </w:rPr>
        <w:t>、</w:t>
      </w:r>
      <w:r w:rsidR="00424847">
        <w:rPr>
          <w:rFonts w:ascii="ＭＳ ゴシック" w:eastAsia="ＭＳ ゴシック" w:hAnsi="ＭＳ ゴシック" w:hint="eastAsia"/>
        </w:rPr>
        <w:t>個別最適な学びと</w:t>
      </w:r>
      <w:r w:rsidR="00F564A1">
        <w:rPr>
          <w:rFonts w:ascii="ＭＳ ゴシック" w:eastAsia="ＭＳ ゴシック" w:hAnsi="ＭＳ ゴシック" w:hint="eastAsia"/>
        </w:rPr>
        <w:t>、</w:t>
      </w:r>
      <w:r w:rsidR="00424847">
        <w:rPr>
          <w:rFonts w:ascii="ＭＳ ゴシック" w:eastAsia="ＭＳ ゴシック" w:hAnsi="ＭＳ ゴシック" w:hint="eastAsia"/>
        </w:rPr>
        <w:t>協働的な学びの実現～（答申）</w:t>
      </w:r>
      <w:r w:rsidR="00F564A1">
        <w:rPr>
          <w:rFonts w:ascii="ＭＳ ゴシック" w:eastAsia="ＭＳ ゴシック" w:hAnsi="ＭＳ ゴシック" w:hint="eastAsia"/>
        </w:rPr>
        <w:t>」</w:t>
      </w:r>
      <w:r w:rsidR="00424847">
        <w:rPr>
          <w:rFonts w:ascii="ＭＳ ゴシック" w:eastAsia="ＭＳ ゴシック" w:hAnsi="ＭＳ ゴシック" w:hint="eastAsia"/>
        </w:rPr>
        <w:t>が出されました。</w:t>
      </w:r>
      <w:r w:rsidR="00DE6453">
        <w:rPr>
          <w:rFonts w:ascii="ＭＳ ゴシック" w:eastAsia="ＭＳ ゴシック" w:hAnsi="ＭＳ ゴシック" w:hint="eastAsia"/>
        </w:rPr>
        <w:t>「個別最適な学び」「協働的な学び」</w:t>
      </w:r>
      <w:r w:rsidR="00B2049F">
        <w:rPr>
          <w:rFonts w:ascii="ＭＳ ゴシック" w:eastAsia="ＭＳ ゴシック" w:hAnsi="ＭＳ ゴシック" w:hint="eastAsia"/>
        </w:rPr>
        <w:t>を実現するために、派遣先の在外教育施設と日本国内の学校とでオンライン授業</w:t>
      </w:r>
      <w:r w:rsidR="00E54ADA">
        <w:rPr>
          <w:rFonts w:ascii="ＭＳ ゴシック" w:eastAsia="ＭＳ ゴシック" w:hAnsi="ＭＳ ゴシック" w:hint="eastAsia"/>
        </w:rPr>
        <w:t>や交流活動</w:t>
      </w:r>
      <w:r w:rsidR="00B2049F">
        <w:rPr>
          <w:rFonts w:ascii="ＭＳ ゴシック" w:eastAsia="ＭＳ ゴシック" w:hAnsi="ＭＳ ゴシック" w:hint="eastAsia"/>
        </w:rPr>
        <w:t>を実施する場合、どのような</w:t>
      </w:r>
      <w:r w:rsidR="00E54ADA">
        <w:rPr>
          <w:rFonts w:ascii="ＭＳ ゴシック" w:eastAsia="ＭＳ ゴシック" w:hAnsi="ＭＳ ゴシック" w:hint="eastAsia"/>
        </w:rPr>
        <w:t>取組</w:t>
      </w:r>
      <w:r w:rsidR="00B2049F">
        <w:rPr>
          <w:rFonts w:ascii="ＭＳ ゴシック" w:eastAsia="ＭＳ ゴシック" w:hAnsi="ＭＳ ゴシック" w:hint="eastAsia"/>
        </w:rPr>
        <w:t>を行いたいですか。具体的に述べてください。</w:t>
      </w:r>
      <w:r w:rsidR="006B54D8">
        <w:rPr>
          <w:rFonts w:ascii="ＭＳ ゴシック" w:eastAsia="ＭＳ ゴシック" w:hAnsi="ＭＳ ゴシック" w:hint="eastAsia"/>
        </w:rPr>
        <w:t>（</w:t>
      </w:r>
      <w:r w:rsidR="00F96192">
        <w:rPr>
          <w:rFonts w:ascii="ＭＳ ゴシック" w:eastAsia="ＭＳ ゴシック" w:hAnsi="ＭＳ ゴシック" w:hint="eastAsia"/>
        </w:rPr>
        <w:t>6</w:t>
      </w:r>
      <w:r w:rsidR="006B54D8">
        <w:rPr>
          <w:rFonts w:ascii="ＭＳ ゴシック" w:eastAsia="ＭＳ ゴシック" w:hAnsi="ＭＳ ゴシック" w:hint="eastAsia"/>
        </w:rPr>
        <w:t>00字程度）</w:t>
      </w:r>
    </w:p>
    <w:p w14:paraId="4F3B510E" w14:textId="77777777" w:rsidR="00920DC6" w:rsidRDefault="00920DC6" w:rsidP="00920DC6">
      <w:pPr>
        <w:ind w:left="210"/>
        <w:rPr>
          <w:rFonts w:ascii="ＭＳ ゴシック" w:eastAsia="ＭＳ ゴシック" w:hAnsi="ＭＳ ゴシック"/>
        </w:rPr>
      </w:pPr>
    </w:p>
    <w:p w14:paraId="31A16E76" w14:textId="77777777" w:rsidR="00920DC6" w:rsidRDefault="00920DC6" w:rsidP="00920DC6">
      <w:pPr>
        <w:ind w:left="210"/>
        <w:rPr>
          <w:rFonts w:ascii="ＭＳ ゴシック" w:eastAsia="ＭＳ ゴシック" w:hAnsi="ＭＳ ゴシック"/>
        </w:rPr>
      </w:pPr>
      <w:r>
        <w:rPr>
          <w:rFonts w:ascii="ＭＳ ゴシック" w:eastAsia="ＭＳ ゴシック" w:hAnsi="ＭＳ ゴシック" w:hint="eastAsia"/>
        </w:rPr>
        <w:t>「課題２」</w:t>
      </w:r>
    </w:p>
    <w:p w14:paraId="19177FAF" w14:textId="21779B05" w:rsidR="00D62AC1" w:rsidRDefault="004E4C29" w:rsidP="00920DC6">
      <w:pPr>
        <w:ind w:left="210"/>
        <w:rPr>
          <w:rFonts w:ascii="ＭＳ ゴシック" w:eastAsia="ＭＳ ゴシック" w:hAnsi="ＭＳ ゴシック"/>
        </w:rPr>
      </w:pPr>
      <w:r>
        <w:rPr>
          <w:rFonts w:ascii="ＭＳ ゴシック" w:eastAsia="ＭＳ ゴシック" w:hAnsi="ＭＳ ゴシック" w:hint="eastAsia"/>
        </w:rPr>
        <w:t xml:space="preserve">　</w:t>
      </w:r>
      <w:r w:rsidR="00DE6453">
        <w:rPr>
          <w:rFonts w:ascii="ＭＳ ゴシック" w:eastAsia="ＭＳ ゴシック" w:hAnsi="ＭＳ ゴシック" w:hint="eastAsia"/>
        </w:rPr>
        <w:t>「在外教育施設における教育の振興に関する施策を総合的かつ効果的に推進するための基本的な方針」が示され</w:t>
      </w:r>
      <w:r w:rsidR="00DB2158">
        <w:rPr>
          <w:rFonts w:ascii="ＭＳ ゴシック" w:eastAsia="ＭＳ ゴシック" w:hAnsi="ＭＳ ゴシック" w:hint="eastAsia"/>
        </w:rPr>
        <w:t>ました</w:t>
      </w:r>
      <w:r w:rsidR="00DE6453">
        <w:rPr>
          <w:rFonts w:ascii="ＭＳ ゴシック" w:eastAsia="ＭＳ ゴシック" w:hAnsi="ＭＳ ゴシック" w:hint="eastAsia"/>
        </w:rPr>
        <w:t>。在外教育施設ならではの教育</w:t>
      </w:r>
      <w:r w:rsidR="00FE0693">
        <w:rPr>
          <w:rFonts w:ascii="ＭＳ ゴシック" w:eastAsia="ＭＳ ゴシック" w:hAnsi="ＭＳ ゴシック" w:hint="eastAsia"/>
        </w:rPr>
        <w:t>を充実させる</w:t>
      </w:r>
      <w:r w:rsidR="00B2049F">
        <w:rPr>
          <w:rFonts w:ascii="ＭＳ ゴシック" w:eastAsia="ＭＳ ゴシック" w:hAnsi="ＭＳ ゴシック" w:hint="eastAsia"/>
        </w:rPr>
        <w:t>ために、派遣教師としてどのような資質・能力が重要だと考えますか。その</w:t>
      </w:r>
      <w:r w:rsidR="00FE0693">
        <w:rPr>
          <w:rFonts w:ascii="ＭＳ ゴシック" w:eastAsia="ＭＳ ゴシック" w:hAnsi="ＭＳ ゴシック" w:hint="eastAsia"/>
        </w:rPr>
        <w:t>理由について</w:t>
      </w:r>
      <w:r w:rsidR="00B2049F">
        <w:rPr>
          <w:rFonts w:ascii="ＭＳ ゴシック" w:eastAsia="ＭＳ ゴシック" w:hAnsi="ＭＳ ゴシック" w:hint="eastAsia"/>
        </w:rPr>
        <w:t>も併せて</w:t>
      </w:r>
      <w:r w:rsidR="00FE0693">
        <w:rPr>
          <w:rFonts w:ascii="ＭＳ ゴシック" w:eastAsia="ＭＳ ゴシック" w:hAnsi="ＭＳ ゴシック" w:hint="eastAsia"/>
        </w:rPr>
        <w:t>述べてください。</w:t>
      </w:r>
      <w:r w:rsidR="006B54D8">
        <w:rPr>
          <w:rFonts w:ascii="ＭＳ ゴシック" w:eastAsia="ＭＳ ゴシック" w:hAnsi="ＭＳ ゴシック" w:hint="eastAsia"/>
        </w:rPr>
        <w:t>（600字程度）</w:t>
      </w:r>
    </w:p>
    <w:p w14:paraId="25F224DC" w14:textId="77777777" w:rsidR="00196EAA" w:rsidRDefault="00196EAA" w:rsidP="00920DC6">
      <w:pPr>
        <w:ind w:left="210"/>
        <w:rPr>
          <w:rFonts w:ascii="ＭＳ ゴシック" w:eastAsia="ＭＳ ゴシック" w:hAnsi="ＭＳ ゴシック"/>
        </w:rPr>
      </w:pPr>
    </w:p>
    <w:p w14:paraId="6455E6FF" w14:textId="77777777" w:rsidR="00A22BB2" w:rsidRPr="00A22BB2" w:rsidRDefault="00A22BB2" w:rsidP="00B2049F">
      <w:pPr>
        <w:ind w:left="210" w:hangingChars="100" w:hanging="210"/>
        <w:rPr>
          <w:rFonts w:ascii="ＭＳ ゴシック" w:eastAsia="ＭＳ ゴシック" w:hAnsi="ＭＳ ゴシック"/>
        </w:rPr>
      </w:pPr>
      <w:r w:rsidRPr="00A22BB2">
        <w:rPr>
          <w:rFonts w:ascii="ＭＳ ゴシック" w:eastAsia="ＭＳ ゴシック" w:hAnsi="ＭＳ ゴシック" w:hint="eastAsia"/>
        </w:rPr>
        <w:t xml:space="preserve">　※「在外教育施設における教育の振興に関する施策を総合的かつ効果的に推進するための基本的な方針」は文部科学省ホームページに掲載しています。</w:t>
      </w:r>
    </w:p>
    <w:p w14:paraId="0E018E60" w14:textId="7DC13DAD" w:rsidR="00D1653B" w:rsidRDefault="00A22BB2" w:rsidP="00A22BB2">
      <w:pPr>
        <w:ind w:left="210"/>
        <w:rPr>
          <w:rFonts w:ascii="ＭＳ ゴシック" w:eastAsia="ＭＳ ゴシック" w:hAnsi="ＭＳ ゴシック"/>
        </w:rPr>
      </w:pPr>
      <w:r w:rsidRPr="00A22BB2">
        <w:rPr>
          <w:rFonts w:ascii="ＭＳ ゴシック" w:eastAsia="ＭＳ ゴシック" w:hAnsi="ＭＳ ゴシック" w:hint="eastAsia"/>
        </w:rPr>
        <w:t xml:space="preserve">　（</w:t>
      </w:r>
      <w:hyperlink r:id="rId8" w:history="1">
        <w:r w:rsidRPr="00835DFB">
          <w:rPr>
            <w:rStyle w:val="ae"/>
            <w:rFonts w:ascii="ＭＳ ゴシック" w:eastAsia="ＭＳ ゴシック" w:hAnsi="ＭＳ ゴシック" w:hint="eastAsia"/>
          </w:rPr>
          <w:t>https://www.mext.go.jp/a_menu/shotou/clarinet/mext_01928.html</w:t>
        </w:r>
      </w:hyperlink>
      <w:r w:rsidRPr="00A22BB2">
        <w:rPr>
          <w:rFonts w:ascii="ＭＳ ゴシック" w:eastAsia="ＭＳ ゴシック" w:hAnsi="ＭＳ ゴシック" w:hint="eastAsia"/>
        </w:rPr>
        <w:t>）</w:t>
      </w:r>
    </w:p>
    <w:p w14:paraId="05181089" w14:textId="77777777" w:rsidR="00A22BB2" w:rsidRPr="00A22BB2" w:rsidRDefault="00A22BB2" w:rsidP="00A22BB2">
      <w:pPr>
        <w:ind w:left="210"/>
        <w:rPr>
          <w:rFonts w:ascii="ＭＳ ゴシック" w:eastAsia="ＭＳ ゴシック" w:hAnsi="ＭＳ ゴシック"/>
        </w:rPr>
      </w:pPr>
    </w:p>
    <w:p w14:paraId="2D8E4A52" w14:textId="3A294494" w:rsidR="00FE0693" w:rsidRDefault="00FE0693" w:rsidP="00920DC6">
      <w:pPr>
        <w:ind w:left="210"/>
        <w:rPr>
          <w:rFonts w:ascii="ＭＳ ゴシック" w:eastAsia="ＭＳ ゴシック" w:hAnsi="ＭＳ ゴシック"/>
        </w:rPr>
      </w:pPr>
      <w:r>
        <w:rPr>
          <w:rFonts w:ascii="ＭＳ ゴシック" w:eastAsia="ＭＳ ゴシック" w:hAnsi="ＭＳ ゴシック" w:hint="eastAsia"/>
        </w:rPr>
        <w:t>「課題３」</w:t>
      </w:r>
    </w:p>
    <w:p w14:paraId="70AD80D0" w14:textId="4425C999" w:rsidR="00FE0693" w:rsidRDefault="00FE0693" w:rsidP="00B2049F">
      <w:pPr>
        <w:ind w:left="210" w:hangingChars="100" w:hanging="210"/>
        <w:rPr>
          <w:rFonts w:ascii="ＭＳ ゴシック" w:eastAsia="ＭＳ ゴシック" w:hAnsi="ＭＳ ゴシック"/>
        </w:rPr>
      </w:pPr>
      <w:r>
        <w:rPr>
          <w:rFonts w:ascii="ＭＳ ゴシック" w:eastAsia="ＭＳ ゴシック" w:hAnsi="ＭＳ ゴシック" w:hint="eastAsia"/>
        </w:rPr>
        <w:t xml:space="preserve">　</w:t>
      </w:r>
      <w:r w:rsidR="00DB2158">
        <w:rPr>
          <w:rFonts w:ascii="ＭＳ ゴシック" w:eastAsia="ＭＳ ゴシック" w:hAnsi="ＭＳ ゴシック" w:hint="eastAsia"/>
        </w:rPr>
        <w:t xml:space="preserve">　</w:t>
      </w:r>
      <w:r w:rsidR="00E54ADA">
        <w:rPr>
          <w:rFonts w:ascii="ＭＳ ゴシック" w:eastAsia="ＭＳ ゴシック" w:hAnsi="ＭＳ ゴシック" w:hint="eastAsia"/>
        </w:rPr>
        <w:t>在外教育施設での教育活動について、日本国内での教育活動とは異なる点を</w:t>
      </w:r>
      <w:r>
        <w:rPr>
          <w:rFonts w:ascii="ＭＳ ゴシック" w:eastAsia="ＭＳ ゴシック" w:hAnsi="ＭＳ ゴシック" w:hint="eastAsia"/>
        </w:rPr>
        <w:t>具体的に述べ</w:t>
      </w:r>
      <w:r w:rsidR="00DB2158">
        <w:rPr>
          <w:rFonts w:ascii="ＭＳ ゴシック" w:eastAsia="ＭＳ ゴシック" w:hAnsi="ＭＳ ゴシック" w:hint="eastAsia"/>
        </w:rPr>
        <w:t>た上で、在外教育施設プレ派遣教師の経験を</w:t>
      </w:r>
      <w:r w:rsidR="00196EAA">
        <w:rPr>
          <w:rFonts w:ascii="ＭＳ ゴシック" w:eastAsia="ＭＳ ゴシック" w:hAnsi="ＭＳ ゴシック" w:hint="eastAsia"/>
        </w:rPr>
        <w:t>帰国後に</w:t>
      </w:r>
      <w:r w:rsidR="00DB2158">
        <w:rPr>
          <w:rFonts w:ascii="ＭＳ ゴシック" w:eastAsia="ＭＳ ゴシック" w:hAnsi="ＭＳ ゴシック" w:hint="eastAsia"/>
        </w:rPr>
        <w:t>どのように活かしたい</w:t>
      </w:r>
      <w:r w:rsidR="00196EAA">
        <w:rPr>
          <w:rFonts w:ascii="ＭＳ ゴシック" w:eastAsia="ＭＳ ゴシック" w:hAnsi="ＭＳ ゴシック" w:hint="eastAsia"/>
        </w:rPr>
        <w:t>と考えるか、</w:t>
      </w:r>
      <w:r w:rsidR="00DB2158">
        <w:rPr>
          <w:rFonts w:ascii="ＭＳ ゴシック" w:eastAsia="ＭＳ ゴシック" w:hAnsi="ＭＳ ゴシック" w:hint="eastAsia"/>
        </w:rPr>
        <w:t>記述してください。</w:t>
      </w:r>
      <w:r w:rsidR="006B54D8">
        <w:rPr>
          <w:rFonts w:ascii="ＭＳ ゴシック" w:eastAsia="ＭＳ ゴシック" w:hAnsi="ＭＳ ゴシック" w:hint="eastAsia"/>
        </w:rPr>
        <w:t>（</w:t>
      </w:r>
      <w:r w:rsidR="00F96192">
        <w:rPr>
          <w:rFonts w:ascii="ＭＳ ゴシック" w:eastAsia="ＭＳ ゴシック" w:hAnsi="ＭＳ ゴシック" w:hint="eastAsia"/>
        </w:rPr>
        <w:t>6</w:t>
      </w:r>
      <w:r w:rsidR="006B54D8">
        <w:rPr>
          <w:rFonts w:ascii="ＭＳ ゴシック" w:eastAsia="ＭＳ ゴシック" w:hAnsi="ＭＳ ゴシック" w:hint="eastAsia"/>
        </w:rPr>
        <w:t>00字程度）</w:t>
      </w:r>
    </w:p>
    <w:p w14:paraId="31CEEF37" w14:textId="77777777" w:rsidR="00FE0693" w:rsidRPr="00B2049F" w:rsidRDefault="00FE0693" w:rsidP="00920DC6">
      <w:pPr>
        <w:ind w:left="210"/>
        <w:rPr>
          <w:rFonts w:ascii="ＭＳ ゴシック" w:eastAsia="ＭＳ ゴシック" w:hAnsi="ＭＳ ゴシック"/>
        </w:rPr>
      </w:pPr>
    </w:p>
    <w:p w14:paraId="358A15BF" w14:textId="77777777" w:rsidR="00B50B3E" w:rsidRPr="00920DC6" w:rsidRDefault="00B50B3E">
      <w:pPr>
        <w:rPr>
          <w:rFonts w:ascii="ＭＳ ゴシック" w:eastAsia="ＭＳ ゴシック" w:hAnsi="ＭＳ ゴシック"/>
        </w:rPr>
      </w:pPr>
    </w:p>
    <w:sectPr w:rsidR="00B50B3E" w:rsidRPr="00920DC6" w:rsidSect="00920DC6">
      <w:pgSz w:w="11906" w:h="16838"/>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68ED" w14:textId="77777777" w:rsidR="00A56BD8" w:rsidRDefault="00A56BD8">
      <w:r>
        <w:separator/>
      </w:r>
    </w:p>
  </w:endnote>
  <w:endnote w:type="continuationSeparator" w:id="0">
    <w:p w14:paraId="000A57DE" w14:textId="77777777" w:rsidR="00A56BD8" w:rsidRDefault="00A5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12C0" w14:textId="77777777" w:rsidR="00A56BD8" w:rsidRDefault="00A56BD8">
      <w:r>
        <w:separator/>
      </w:r>
    </w:p>
  </w:footnote>
  <w:footnote w:type="continuationSeparator" w:id="0">
    <w:p w14:paraId="1A027195" w14:textId="77777777" w:rsidR="00A56BD8" w:rsidRDefault="00A56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1266A"/>
    <w:multiLevelType w:val="hybridMultilevel"/>
    <w:tmpl w:val="B82AA72A"/>
    <w:lvl w:ilvl="0" w:tplc="0A1629F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56615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DC6"/>
    <w:rsid w:val="000772B9"/>
    <w:rsid w:val="0009445A"/>
    <w:rsid w:val="000F359D"/>
    <w:rsid w:val="00101796"/>
    <w:rsid w:val="001276A7"/>
    <w:rsid w:val="00196EAA"/>
    <w:rsid w:val="001C2B4D"/>
    <w:rsid w:val="001D3D5F"/>
    <w:rsid w:val="0020194E"/>
    <w:rsid w:val="002D5032"/>
    <w:rsid w:val="00367281"/>
    <w:rsid w:val="0037359A"/>
    <w:rsid w:val="00424847"/>
    <w:rsid w:val="00481E7A"/>
    <w:rsid w:val="004E4C29"/>
    <w:rsid w:val="005911EE"/>
    <w:rsid w:val="006A4653"/>
    <w:rsid w:val="006B285B"/>
    <w:rsid w:val="006B54D8"/>
    <w:rsid w:val="00716152"/>
    <w:rsid w:val="00793D3A"/>
    <w:rsid w:val="007A62FA"/>
    <w:rsid w:val="007B1E33"/>
    <w:rsid w:val="007B7818"/>
    <w:rsid w:val="00920DC6"/>
    <w:rsid w:val="009A4800"/>
    <w:rsid w:val="00A17F22"/>
    <w:rsid w:val="00A22BB2"/>
    <w:rsid w:val="00A56BD8"/>
    <w:rsid w:val="00AA15C7"/>
    <w:rsid w:val="00AF03CC"/>
    <w:rsid w:val="00B04AF1"/>
    <w:rsid w:val="00B2049F"/>
    <w:rsid w:val="00B50B3E"/>
    <w:rsid w:val="00BA290F"/>
    <w:rsid w:val="00BD0EC2"/>
    <w:rsid w:val="00BF4072"/>
    <w:rsid w:val="00C6558A"/>
    <w:rsid w:val="00CA11BA"/>
    <w:rsid w:val="00D1653B"/>
    <w:rsid w:val="00D22AE2"/>
    <w:rsid w:val="00D62AC1"/>
    <w:rsid w:val="00DB2158"/>
    <w:rsid w:val="00DB39F6"/>
    <w:rsid w:val="00DE2111"/>
    <w:rsid w:val="00DE6453"/>
    <w:rsid w:val="00E057CC"/>
    <w:rsid w:val="00E54ADA"/>
    <w:rsid w:val="00EA3CFD"/>
    <w:rsid w:val="00F564A1"/>
    <w:rsid w:val="00F663DE"/>
    <w:rsid w:val="00F96192"/>
    <w:rsid w:val="00FE06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763015"/>
  <w15:chartTrackingRefBased/>
  <w15:docId w15:val="{88DBF9F0-0CE3-4470-8AFC-22F7F4FB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paragraph" w:styleId="a5">
    <w:name w:val="List Paragraph"/>
    <w:basedOn w:val="a"/>
    <w:uiPriority w:val="34"/>
    <w:qFormat/>
    <w:rsid w:val="00920DC6"/>
    <w:pPr>
      <w:ind w:leftChars="400" w:left="840"/>
    </w:pPr>
  </w:style>
  <w:style w:type="paragraph" w:styleId="a6">
    <w:name w:val="Balloon Text"/>
    <w:basedOn w:val="a"/>
    <w:link w:val="a7"/>
    <w:semiHidden/>
    <w:unhideWhenUsed/>
    <w:rsid w:val="00D22AE2"/>
    <w:rPr>
      <w:rFonts w:asciiTheme="majorHAnsi" w:eastAsiaTheme="majorEastAsia" w:hAnsiTheme="majorHAnsi" w:cstheme="majorBidi"/>
      <w:sz w:val="18"/>
      <w:szCs w:val="18"/>
    </w:rPr>
  </w:style>
  <w:style w:type="character" w:customStyle="1" w:styleId="a7">
    <w:name w:val="吹き出し (文字)"/>
    <w:basedOn w:val="a0"/>
    <w:link w:val="a6"/>
    <w:semiHidden/>
    <w:rsid w:val="00D22AE2"/>
    <w:rPr>
      <w:rFonts w:asciiTheme="majorHAnsi" w:eastAsiaTheme="majorEastAsia" w:hAnsiTheme="majorHAnsi" w:cstheme="majorBidi"/>
      <w:kern w:val="2"/>
      <w:sz w:val="18"/>
      <w:szCs w:val="18"/>
    </w:rPr>
  </w:style>
  <w:style w:type="paragraph" w:styleId="a8">
    <w:name w:val="Revision"/>
    <w:hidden/>
    <w:uiPriority w:val="99"/>
    <w:semiHidden/>
    <w:rsid w:val="00BF4072"/>
    <w:rPr>
      <w:kern w:val="2"/>
      <w:sz w:val="21"/>
      <w:szCs w:val="24"/>
    </w:rPr>
  </w:style>
  <w:style w:type="character" w:styleId="a9">
    <w:name w:val="annotation reference"/>
    <w:basedOn w:val="a0"/>
    <w:semiHidden/>
    <w:unhideWhenUsed/>
    <w:rsid w:val="00BF4072"/>
    <w:rPr>
      <w:sz w:val="18"/>
      <w:szCs w:val="18"/>
    </w:rPr>
  </w:style>
  <w:style w:type="paragraph" w:styleId="aa">
    <w:name w:val="annotation text"/>
    <w:basedOn w:val="a"/>
    <w:link w:val="ab"/>
    <w:unhideWhenUsed/>
    <w:rsid w:val="00BF4072"/>
    <w:pPr>
      <w:jc w:val="left"/>
    </w:pPr>
  </w:style>
  <w:style w:type="character" w:customStyle="1" w:styleId="ab">
    <w:name w:val="コメント文字列 (文字)"/>
    <w:basedOn w:val="a0"/>
    <w:link w:val="aa"/>
    <w:rsid w:val="00BF4072"/>
    <w:rPr>
      <w:kern w:val="2"/>
      <w:sz w:val="21"/>
      <w:szCs w:val="24"/>
    </w:rPr>
  </w:style>
  <w:style w:type="paragraph" w:styleId="ac">
    <w:name w:val="annotation subject"/>
    <w:basedOn w:val="aa"/>
    <w:next w:val="aa"/>
    <w:link w:val="ad"/>
    <w:semiHidden/>
    <w:unhideWhenUsed/>
    <w:rsid w:val="00BF4072"/>
    <w:rPr>
      <w:b/>
      <w:bCs/>
    </w:rPr>
  </w:style>
  <w:style w:type="character" w:customStyle="1" w:styleId="ad">
    <w:name w:val="コメント内容 (文字)"/>
    <w:basedOn w:val="ab"/>
    <w:link w:val="ac"/>
    <w:semiHidden/>
    <w:rsid w:val="00BF4072"/>
    <w:rPr>
      <w:b/>
      <w:bCs/>
      <w:kern w:val="2"/>
      <w:sz w:val="21"/>
      <w:szCs w:val="24"/>
    </w:rPr>
  </w:style>
  <w:style w:type="character" w:styleId="ae">
    <w:name w:val="Hyperlink"/>
    <w:basedOn w:val="a0"/>
    <w:unhideWhenUsed/>
    <w:rsid w:val="00A22BB2"/>
    <w:rPr>
      <w:color w:val="0000FF" w:themeColor="hyperlink"/>
      <w:u w:val="single"/>
    </w:rPr>
  </w:style>
  <w:style w:type="character" w:styleId="af">
    <w:name w:val="Unresolved Mention"/>
    <w:basedOn w:val="a0"/>
    <w:uiPriority w:val="99"/>
    <w:semiHidden/>
    <w:unhideWhenUsed/>
    <w:rsid w:val="00A2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xt.go.jp/a_menu/shotou/clarinet/mext_01928.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FA8C-6618-49F3-B340-A93956E9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681</Words>
  <Characters>178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MEXT</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山下邦子</cp:lastModifiedBy>
  <cp:revision>11</cp:revision>
  <cp:lastPrinted>2025-04-11T05:36:00Z</cp:lastPrinted>
  <dcterms:created xsi:type="dcterms:W3CDTF">2025-04-08T11:48:00Z</dcterms:created>
  <dcterms:modified xsi:type="dcterms:W3CDTF">2025-04-11T05:37:00Z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2023-04-06T09:20:10Z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ddd4c375-ddbd-4a27-b6db-725b08905aa3</vt:lpwstr>
  </property>
  <property fmtid="{D5CDD505-2E9C-101B-9397-08002B2CF9AE}" pid="8" name="MSIP_Label_d899a617-f30e-4fb8-b81c-fb6d0b94ac5b_ContentBits">
    <vt:lpwstr>0</vt:lpwstr>
  </property>
</Properties>
</file>